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 w:line="257" w:lineRule="auto"/>
        <w:ind w:left="43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__________________________________________________________________________________</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 w:line="257" w:lineRule="auto"/>
        <w:ind w:left="4365"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43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_____________________________________</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7" w:lineRule="auto"/>
        <w:ind w:left="462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(прізвище, власне ім’я, по батькові батька, матері</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43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7" w:lineRule="auto"/>
        <w:ind w:left="436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або іншого заявника)</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43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57" w:lineRule="auto"/>
        <w:ind w:left="43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пред’явлений* ________паспорт_____________</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7" w:lineRule="auto"/>
        <w:ind w:left="439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(назва документа: паспорт або паспортний документ)</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57" w:lineRule="auto"/>
        <w:ind w:left="43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серія _____ номер ________________________,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57" w:lineRule="auto"/>
        <w:ind w:left="43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виданий ________________________________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7" w:lineRule="auto"/>
        <w:ind w:left="439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(яким органом і коли, строк дії документа (за наявності))</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283" w:line="257"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ЗАЯВА</w:t>
        <w:br w:type="textWrapping"/>
        <w:t xml:space="preserve">про державну реєстрацію народження</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Прошу (просимо) зареєструвати народження дитини, яка народилась ________________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7" w:lineRule="auto"/>
        <w:ind w:left="75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(число, місяць, рік)</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місті (селі, селищі) ______________________________________________________,</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7" w:lineRule="auto"/>
        <w:ind w:left="1680" w:right="7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(повне найменування адміністративно-територіальної одиниці)</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 присвоїти їй:</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56"/>
        </w:tabs>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прізвище  _____________________________________________________________________</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56"/>
        </w:tabs>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власне ім’я  ___________________________________________________________________</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56"/>
        </w:tabs>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батькові (за наявності)   ______________________________________________________</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56"/>
        </w:tabs>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  ________________________________________________________________________</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56"/>
        </w:tabs>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дітей, що народились  __________________________________________________</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56"/>
        </w:tabs>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живонароджена чи мертвонароджена (необхідне підкреслити)</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56"/>
        </w:tabs>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яка за рахунком дитина народилась у матері, включаючи новонароджену (враховуючи померлих і не враховуючи мертвонароджених)_____________________________________</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56"/>
        </w:tabs>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 що підтверджує факт народження дитини (назва та номер документа, дата видачі та уповноважений суб’єкт, що його видав)№_____від________ _____________________________________________________________</w:t>
      </w:r>
    </w:p>
    <w:tbl>
      <w:tblPr>
        <w:tblStyle w:val="Table1"/>
        <w:tblW w:w="9356.0" w:type="dxa"/>
        <w:jc w:val="left"/>
        <w:tblLayout w:type="fixed"/>
        <w:tblLook w:val="0000"/>
      </w:tblPr>
      <w:tblGrid>
        <w:gridCol w:w="5245"/>
        <w:gridCol w:w="2160"/>
        <w:gridCol w:w="1951"/>
        <w:tblGridChange w:id="0">
          <w:tblGrid>
            <w:gridCol w:w="5245"/>
            <w:gridCol w:w="2160"/>
            <w:gridCol w:w="1951"/>
          </w:tblGrid>
        </w:tblGridChange>
      </w:tblGrid>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57.0" w:type="dxa"/>
              <w:left w:w="57.0" w:type="dxa"/>
              <w:bottom w:w="71.0" w:type="dxa"/>
              <w:right w:w="57.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6783"/>
              </w:tabs>
              <w:spacing w:after="0" w:before="0" w:line="257"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Відомості про батьків</w:t>
            </w:r>
          </w:p>
        </w:tc>
        <w:tc>
          <w:tcPr>
            <w:tcBorders>
              <w:top w:color="000000" w:space="0" w:sz="4" w:val="single"/>
              <w:left w:color="000000" w:space="0" w:sz="4" w:val="single"/>
              <w:bottom w:color="000000" w:space="0" w:sz="4" w:val="single"/>
              <w:right w:color="000000" w:space="0" w:sz="4" w:val="single"/>
            </w:tcBorders>
            <w:tcMar>
              <w:top w:w="57.0" w:type="dxa"/>
              <w:left w:w="57.0" w:type="dxa"/>
              <w:bottom w:w="71.0" w:type="dxa"/>
              <w:right w:w="57.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Батько**</w:t>
            </w:r>
          </w:p>
        </w:tc>
        <w:tc>
          <w:tcPr>
            <w:tcBorders>
              <w:top w:color="000000" w:space="0" w:sz="4" w:val="single"/>
              <w:left w:color="000000" w:space="0" w:sz="4" w:val="single"/>
              <w:bottom w:color="000000" w:space="0" w:sz="4" w:val="single"/>
              <w:right w:color="000000" w:space="0" w:sz="4" w:val="single"/>
            </w:tcBorders>
            <w:tcMar>
              <w:top w:w="57.0" w:type="dxa"/>
              <w:left w:w="57.0" w:type="dxa"/>
              <w:bottom w:w="71.0" w:type="dxa"/>
              <w:right w:w="57.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Мати</w:t>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85.0" w:type="dxa"/>
              <w:left w:w="68.0" w:type="dxa"/>
              <w:bottom w:w="85.0" w:type="dxa"/>
              <w:right w:w="68.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Прізвище</w:t>
            </w:r>
          </w:p>
        </w:tc>
        <w:tc>
          <w:tcPr>
            <w:tcBorders>
              <w:top w:color="000000" w:space="0" w:sz="4" w:val="single"/>
              <w:left w:color="000000" w:space="0" w:sz="4" w:val="single"/>
              <w:bottom w:color="000000" w:space="0" w:sz="4" w:val="single"/>
              <w:right w:color="000000" w:space="0" w:sz="4" w:val="single"/>
            </w:tcBorders>
            <w:tcMar>
              <w:top w:w="85.0" w:type="dxa"/>
              <w:left w:w="68.0" w:type="dxa"/>
              <w:bottom w:w="85.0" w:type="dxa"/>
              <w:right w:w="68.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5.0" w:type="dxa"/>
              <w:left w:w="68.0" w:type="dxa"/>
              <w:bottom w:w="85.0" w:type="dxa"/>
              <w:right w:w="68.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85.0" w:type="dxa"/>
              <w:left w:w="68.0" w:type="dxa"/>
              <w:bottom w:w="85.0" w:type="dxa"/>
              <w:right w:w="68.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Власне ім’я</w:t>
            </w:r>
          </w:p>
        </w:tc>
        <w:tc>
          <w:tcPr>
            <w:tcBorders>
              <w:top w:color="000000" w:space="0" w:sz="4" w:val="single"/>
              <w:left w:color="000000" w:space="0" w:sz="4" w:val="single"/>
              <w:bottom w:color="000000" w:space="0" w:sz="4" w:val="single"/>
              <w:right w:color="000000" w:space="0" w:sz="4" w:val="single"/>
            </w:tcBorders>
            <w:tcMar>
              <w:top w:w="85.0" w:type="dxa"/>
              <w:left w:w="68.0" w:type="dxa"/>
              <w:bottom w:w="85.0" w:type="dxa"/>
              <w:right w:w="68.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5.0" w:type="dxa"/>
              <w:left w:w="68.0" w:type="dxa"/>
              <w:bottom w:w="85.0" w:type="dxa"/>
              <w:right w:w="68.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85.0" w:type="dxa"/>
              <w:left w:w="68.0" w:type="dxa"/>
              <w:bottom w:w="85.0" w:type="dxa"/>
              <w:right w:w="68.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По батькові (за наявності)</w:t>
            </w:r>
          </w:p>
        </w:tc>
        <w:tc>
          <w:tcPr>
            <w:tcBorders>
              <w:top w:color="000000" w:space="0" w:sz="4" w:val="single"/>
              <w:left w:color="000000" w:space="0" w:sz="4" w:val="single"/>
              <w:bottom w:color="000000" w:space="0" w:sz="4" w:val="single"/>
              <w:right w:color="000000" w:space="0" w:sz="4" w:val="single"/>
            </w:tcBorders>
            <w:tcMar>
              <w:top w:w="85.0" w:type="dxa"/>
              <w:left w:w="68.0" w:type="dxa"/>
              <w:bottom w:w="85.0" w:type="dxa"/>
              <w:right w:w="68.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5.0" w:type="dxa"/>
              <w:left w:w="68.0" w:type="dxa"/>
              <w:bottom w:w="85.0" w:type="dxa"/>
              <w:right w:w="68.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85.0" w:type="dxa"/>
              <w:left w:w="68.0" w:type="dxa"/>
              <w:bottom w:w="85.0" w:type="dxa"/>
              <w:right w:w="68.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Дата народження</w:t>
            </w:r>
          </w:p>
        </w:tc>
        <w:tc>
          <w:tcPr>
            <w:tcBorders>
              <w:top w:color="000000" w:space="0" w:sz="4" w:val="single"/>
              <w:left w:color="000000" w:space="0" w:sz="4" w:val="single"/>
              <w:bottom w:color="000000" w:space="0" w:sz="4" w:val="single"/>
              <w:right w:color="000000" w:space="0" w:sz="4" w:val="single"/>
            </w:tcBorders>
            <w:tcMar>
              <w:top w:w="85.0" w:type="dxa"/>
              <w:left w:w="68.0" w:type="dxa"/>
              <w:bottom w:w="85.0" w:type="dxa"/>
              <w:right w:w="68.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5.0" w:type="dxa"/>
              <w:left w:w="68.0" w:type="dxa"/>
              <w:bottom w:w="85.0" w:type="dxa"/>
              <w:right w:w="68.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85.0" w:type="dxa"/>
              <w:left w:w="68.0" w:type="dxa"/>
              <w:bottom w:w="85.0" w:type="dxa"/>
              <w:right w:w="68.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Громадянство</w:t>
            </w:r>
          </w:p>
        </w:tc>
        <w:tc>
          <w:tcPr>
            <w:tcBorders>
              <w:top w:color="000000" w:space="0" w:sz="4" w:val="single"/>
              <w:left w:color="000000" w:space="0" w:sz="4" w:val="single"/>
              <w:bottom w:color="000000" w:space="0" w:sz="4" w:val="single"/>
              <w:right w:color="000000" w:space="0" w:sz="4" w:val="single"/>
            </w:tcBorders>
            <w:tcMar>
              <w:top w:w="85.0" w:type="dxa"/>
              <w:left w:w="68.0" w:type="dxa"/>
              <w:bottom w:w="85.0" w:type="dxa"/>
              <w:right w:w="68.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5.0" w:type="dxa"/>
              <w:left w:w="68.0" w:type="dxa"/>
              <w:bottom w:w="85.0" w:type="dxa"/>
              <w:right w:w="68.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95" w:hRule="atLeast"/>
          <w:tblHeader w:val="0"/>
        </w:trPr>
        <w:tc>
          <w:tcPr>
            <w:tcBorders>
              <w:top w:color="000000" w:space="0" w:sz="4" w:val="single"/>
              <w:left w:color="000000" w:space="0" w:sz="4" w:val="single"/>
              <w:bottom w:color="000000" w:space="0" w:sz="4" w:val="single"/>
              <w:right w:color="000000" w:space="0" w:sz="4" w:val="single"/>
            </w:tcBorders>
            <w:tcMar>
              <w:top w:w="85.0" w:type="dxa"/>
              <w:left w:w="68.0" w:type="dxa"/>
              <w:bottom w:w="85.0" w:type="dxa"/>
              <w:right w:w="68.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Зареєстроване місце проживання (за наявності)</w:t>
            </w:r>
          </w:p>
        </w:tc>
        <w:tc>
          <w:tcPr>
            <w:tcBorders>
              <w:top w:color="000000" w:space="0" w:sz="4" w:val="single"/>
              <w:left w:color="000000" w:space="0" w:sz="4" w:val="single"/>
              <w:bottom w:color="000000" w:space="0" w:sz="4" w:val="single"/>
              <w:right w:color="000000" w:space="0" w:sz="4" w:val="single"/>
            </w:tcBorders>
            <w:tcMar>
              <w:top w:w="85.0" w:type="dxa"/>
              <w:left w:w="68.0" w:type="dxa"/>
              <w:bottom w:w="85.0" w:type="dxa"/>
              <w:right w:w="68.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5.0" w:type="dxa"/>
              <w:left w:w="68.0" w:type="dxa"/>
              <w:bottom w:w="85.0" w:type="dxa"/>
              <w:right w:w="68.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6.0" w:type="dxa"/>
        <w:jc w:val="left"/>
        <w:tblLayout w:type="fixed"/>
        <w:tblLook w:val="0000"/>
      </w:tblPr>
      <w:tblGrid>
        <w:gridCol w:w="5245"/>
        <w:gridCol w:w="2160"/>
        <w:gridCol w:w="1951"/>
        <w:tblGridChange w:id="0">
          <w:tblGrid>
            <w:gridCol w:w="5245"/>
            <w:gridCol w:w="2160"/>
            <w:gridCol w:w="1951"/>
          </w:tblGrid>
        </w:tblGridChange>
      </w:tblGrid>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68.0" w:type="dxa"/>
              <w:left w:w="68.0" w:type="dxa"/>
              <w:bottom w:w="68.0" w:type="dxa"/>
              <w:right w:w="68.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Реквізити паспорта або паспортного документа, що посвідчує особу</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 серія (за наявності), номер документа, дата видачі та уповноважений суб’єкт, що видав документ, строк дії документа (за наявності))</w:t>
            </w:r>
          </w:p>
        </w:tc>
        <w:tc>
          <w:tcPr>
            <w:tcBorders>
              <w:top w:color="000000" w:space="0" w:sz="4" w:val="single"/>
              <w:left w:color="000000" w:space="0" w:sz="4" w:val="single"/>
              <w:bottom w:color="000000" w:space="0" w:sz="4" w:val="single"/>
              <w:right w:color="000000" w:space="0" w:sz="4" w:val="single"/>
            </w:tcBorders>
            <w:tcMar>
              <w:top w:w="68.0" w:type="dxa"/>
              <w:left w:w="68.0" w:type="dxa"/>
              <w:bottom w:w="68.0" w:type="dxa"/>
              <w:right w:w="68.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8.0" w:type="dxa"/>
              <w:left w:w="68.0" w:type="dxa"/>
              <w:bottom w:w="68.0" w:type="dxa"/>
              <w:right w:w="68.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68.0" w:type="dxa"/>
              <w:left w:w="68.0" w:type="dxa"/>
              <w:bottom w:w="68.0" w:type="dxa"/>
              <w:right w:w="68.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Унікальний номер запису в Єдиному державному демографічному реєстрі (за наявності)</w:t>
            </w:r>
          </w:p>
        </w:tc>
        <w:tc>
          <w:tcPr>
            <w:tcBorders>
              <w:top w:color="000000" w:space="0" w:sz="4" w:val="single"/>
              <w:left w:color="000000" w:space="0" w:sz="4" w:val="single"/>
              <w:bottom w:color="000000" w:space="0" w:sz="4" w:val="single"/>
              <w:right w:color="000000" w:space="0" w:sz="4" w:val="single"/>
            </w:tcBorders>
            <w:tcMar>
              <w:top w:w="68.0" w:type="dxa"/>
              <w:left w:w="68.0" w:type="dxa"/>
              <w:bottom w:w="68.0" w:type="dxa"/>
              <w:right w:w="68.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8.0" w:type="dxa"/>
              <w:left w:w="68.0" w:type="dxa"/>
              <w:bottom w:w="68.0" w:type="dxa"/>
              <w:right w:w="68.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68.0" w:type="dxa"/>
              <w:left w:w="68.0" w:type="dxa"/>
              <w:bottom w:w="68.0" w:type="dxa"/>
              <w:right w:w="68.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Реєстраційний номер облікової картки платника податків (за наявності)</w:t>
            </w:r>
          </w:p>
        </w:tc>
        <w:tc>
          <w:tcPr>
            <w:tcBorders>
              <w:top w:color="000000" w:space="0" w:sz="4" w:val="single"/>
              <w:left w:color="000000" w:space="0" w:sz="4" w:val="single"/>
              <w:bottom w:color="000000" w:space="0" w:sz="4" w:val="single"/>
              <w:right w:color="000000" w:space="0" w:sz="4" w:val="single"/>
            </w:tcBorders>
            <w:tcMar>
              <w:top w:w="68.0" w:type="dxa"/>
              <w:left w:w="68.0" w:type="dxa"/>
              <w:bottom w:w="68.0" w:type="dxa"/>
              <w:right w:w="68.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8.0" w:type="dxa"/>
              <w:left w:w="68.0" w:type="dxa"/>
              <w:bottom w:w="68.0" w:type="dxa"/>
              <w:right w:w="68.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68.0" w:type="dxa"/>
              <w:left w:w="68.0" w:type="dxa"/>
              <w:bottom w:w="68.0" w:type="dxa"/>
              <w:right w:w="68.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Відомості про перебування батьків у шлюбі між собою (місце та дата його державної реєстрації)</w:t>
            </w:r>
          </w:p>
        </w:tc>
        <w:tc>
          <w:tcPr>
            <w:gridSpan w:val="2"/>
            <w:tcBorders>
              <w:top w:color="000000" w:space="0" w:sz="4" w:val="single"/>
              <w:left w:color="000000" w:space="0" w:sz="4" w:val="single"/>
              <w:bottom w:color="000000" w:space="0" w:sz="4" w:val="single"/>
              <w:right w:color="000000" w:space="0" w:sz="4" w:val="single"/>
            </w:tcBorders>
            <w:tcMar>
              <w:top w:w="68.0" w:type="dxa"/>
              <w:left w:w="68.0" w:type="dxa"/>
              <w:bottom w:w="68.0" w:type="dxa"/>
              <w:right w:w="68.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Прізвище дитини присвоєно за згодою батьків (засвідчується підписами батьків у випадках, коли батьки мають різні прізвища):</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108.0" w:type="dxa"/>
        <w:jc w:val="left"/>
        <w:tblInd w:w="-108.0" w:type="dxa"/>
        <w:tblLayout w:type="fixed"/>
        <w:tblLook w:val="0000"/>
      </w:tblPr>
      <w:tblGrid>
        <w:gridCol w:w="4788"/>
        <w:gridCol w:w="4320"/>
        <w:tblGridChange w:id="0">
          <w:tblGrid>
            <w:gridCol w:w="4788"/>
            <w:gridCol w:w="4320"/>
          </w:tblGrid>
        </w:tblGridChange>
      </w:tblGrid>
      <w:tr>
        <w:trPr>
          <w:cantSplit w:val="0"/>
          <w:trHeight w:val="60" w:hRule="atLeast"/>
          <w:tblHeader w:val="0"/>
        </w:trPr>
        <w:tc>
          <w:tcP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Батько _____________________________</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7" w:lineRule="auto"/>
              <w:ind w:left="56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(підпис)</w:t>
            </w:r>
          </w:p>
        </w:tc>
        <w:tc>
          <w:tcP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Мати __________________________</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7" w:lineRule="auto"/>
              <w:ind w:left="42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(підпис)</w:t>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57"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відповідальність за повідомлення завідомо неправдивих відомостей органу державної реєстрації актів цивільного стану попереджений(а).</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57"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Підписана заява про державну реєстрацію народження батьками, які не перебувають у шлюбі, є спільною заявою батька та матері про визнання батьківства.</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 w:line="257"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заяви додаю (додаємо):</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57"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Паспорти, медичне свідоцтво__________________________________________________</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7"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(перелік документів)</w:t>
      </w:r>
    </w:p>
    <w:tbl>
      <w:tblPr>
        <w:tblStyle w:val="Table4"/>
        <w:tblW w:w="9468.0" w:type="dxa"/>
        <w:jc w:val="left"/>
        <w:tblInd w:w="-108.0" w:type="dxa"/>
        <w:tblLayout w:type="fixed"/>
        <w:tblLook w:val="0000"/>
      </w:tblPr>
      <w:tblGrid>
        <w:gridCol w:w="4788"/>
        <w:gridCol w:w="4680"/>
        <w:tblGridChange w:id="0">
          <w:tblGrid>
            <w:gridCol w:w="4788"/>
            <w:gridCol w:w="4680"/>
          </w:tblGrid>
        </w:tblGridChange>
      </w:tblGrid>
      <w:tr>
        <w:trPr>
          <w:cantSplit w:val="0"/>
          <w:trHeight w:val="60" w:hRule="atLeast"/>
          <w:tblHeader w:val="0"/>
        </w:trPr>
        <w:tc>
          <w:tcP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7"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(число, місяць, рік)</w:t>
            </w:r>
          </w:p>
        </w:tc>
        <w:tc>
          <w:tcP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7"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(підпис (підписи))</w:t>
            </w:r>
          </w:p>
        </w:tc>
      </w:tr>
    </w:tb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57"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Заяву прийняв _________________________________________________________________</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7" w:lineRule="auto"/>
        <w:ind w:left="160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 І. Б. та підпис посадової особи, яка прийняла заяву)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7"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7"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Зазначається у разі подання заяви не батьками дитини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7"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разі державної реєстрації народження відповідно до частини першої статті 135 Сімейного кодексу України відомості про дату народження, зареєстроване місце проживання, реквізити паспорта або паспортного документа, що посвідчує особу, унікальний номер запису в Єдиному державному демографічному реєстрі, реєстраційний номер облікової картки платника податків батька не зазначаються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134" w:top="1134" w:left="170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Звичайний">
    <w:name w:val="Звичайний"/>
    <w:next w:val="Звичайний"/>
    <w:autoRedefine w:val="0"/>
    <w:hidden w:val="0"/>
    <w:qFormat w:val="0"/>
    <w:pPr>
      <w:suppressAutoHyphens w:val="1"/>
      <w:spacing w:after="160" w:line="259" w:lineRule="auto"/>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uk-UA" w:val="uk-UA"/>
    </w:rPr>
  </w:style>
  <w:style w:type="character" w:styleId="Шрифтабзацузазамовчуванням">
    <w:name w:val="Шрифт абзацу за замовчуванням"/>
    <w:next w:val="Шрифтабзацузазамовчуванням"/>
    <w:autoRedefine w:val="0"/>
    <w:hidden w:val="0"/>
    <w:qFormat w:val="1"/>
    <w:rPr>
      <w:w w:val="100"/>
      <w:position w:val="-1"/>
      <w:effect w:val="none"/>
      <w:vertAlign w:val="baseline"/>
      <w:cs w:val="0"/>
      <w:em w:val="none"/>
      <w:lang/>
    </w:rPr>
  </w:style>
  <w:style w:type="table" w:styleId="Звичайнатаблиця">
    <w:name w:val="Звичайна таблиця"/>
    <w:next w:val="Звичайнатаблиця"/>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маєсписку">
    <w:name w:val="Немає списку"/>
    <w:next w:val="Немаєсписку"/>
    <w:autoRedefine w:val="0"/>
    <w:hidden w:val="0"/>
    <w:qFormat w:val="1"/>
    <w:pPr>
      <w:suppressAutoHyphens w:val="1"/>
      <w:spacing w:line="1" w:lineRule="atLeast"/>
      <w:ind w:leftChars="-1" w:rightChars="0" w:firstLineChars="-1"/>
      <w:textDirection w:val="btLr"/>
      <w:textAlignment w:val="top"/>
      <w:outlineLvl w:val="0"/>
    </w:pPr>
  </w:style>
  <w:style w:type="paragraph" w:styleId="[Немаєстилюабзацу]">
    <w:name w:val="[Немає стилю абзацу]"/>
    <w:next w:val="[Немаєстилюабзацу]"/>
    <w:autoRedefine w:val="0"/>
    <w:hidden w:val="0"/>
    <w:qFormat w:val="0"/>
    <w:pPr>
      <w:widowControl w:val="0"/>
      <w:suppressAutoHyphens w:val="1"/>
      <w:autoSpaceDE w:val="0"/>
      <w:autoSpaceDN w:val="0"/>
      <w:adjustRightInd w:val="0"/>
      <w:spacing w:line="288" w:lineRule="auto"/>
      <w:ind w:leftChars="-1" w:rightChars="0" w:firstLineChars="-1"/>
      <w:textDirection w:val="btLr"/>
      <w:textAlignment w:val="center"/>
      <w:outlineLvl w:val="0"/>
    </w:pPr>
    <w:rPr>
      <w:color w:val="000000"/>
      <w:w w:val="100"/>
      <w:position w:val="-1"/>
      <w:sz w:val="24"/>
      <w:szCs w:val="24"/>
      <w:effect w:val="none"/>
      <w:vertAlign w:val="baseline"/>
      <w:cs w:val="0"/>
      <w:em w:val="none"/>
      <w:lang w:bidi="ar-SA" w:eastAsia="uk-UA" w:val="en-US"/>
    </w:rPr>
  </w:style>
  <w:style w:type="paragraph" w:styleId="Основнойтекст(Ch_6Міністерства)">
    <w:name w:val="Основной текст (Ch_6 Міністерства)"/>
    <w:basedOn w:val="Звичайний"/>
    <w:next w:val="Основнойтекст(Ch_6Міністерства)"/>
    <w:autoRedefine w:val="0"/>
    <w:hidden w:val="0"/>
    <w:qFormat w:val="0"/>
    <w:pPr>
      <w:widowControl w:val="0"/>
      <w:suppressAutoHyphens w:val="1"/>
      <w:autoSpaceDE w:val="0"/>
      <w:autoSpaceDN w:val="0"/>
      <w:adjustRightInd w:val="0"/>
      <w:spacing w:after="0" w:line="257" w:lineRule="auto"/>
      <w:ind w:leftChars="-1" w:rightChars="0" w:firstLine="283" w:firstLineChars="-1"/>
      <w:jc w:val="both"/>
      <w:textDirection w:val="btLr"/>
      <w:textAlignment w:val="center"/>
      <w:outlineLvl w:val="0"/>
    </w:pPr>
    <w:rPr>
      <w:rFonts w:ascii="Pragmatica-Book" w:cs="Pragmatica-Book" w:hAnsi="Pragmatica-Book"/>
      <w:color w:val="000000"/>
      <w:w w:val="90"/>
      <w:position w:val="-1"/>
      <w:sz w:val="18"/>
      <w:szCs w:val="18"/>
      <w:effect w:val="none"/>
      <w:vertAlign w:val="baseline"/>
      <w:cs w:val="0"/>
      <w:em w:val="none"/>
      <w:lang w:bidi="ar-SA" w:eastAsia="uk-UA" w:val="uk-UA"/>
    </w:rPr>
  </w:style>
  <w:style w:type="paragraph" w:styleId="ЗаголовокДодатка(Ch_6Міністерства)">
    <w:name w:val="Заголовок Додатка (Ch_6 Міністерства)"/>
    <w:basedOn w:val="Звичайний"/>
    <w:next w:val="ЗаголовокДодатка(Ch_6Міністерства)"/>
    <w:autoRedefine w:val="0"/>
    <w:hidden w:val="0"/>
    <w:qFormat w:val="0"/>
    <w:pPr>
      <w:keepNext w:val="1"/>
      <w:keepLines w:val="1"/>
      <w:widowControl w:val="0"/>
      <w:suppressAutoHyphens w:val="0"/>
      <w:autoSpaceDE w:val="0"/>
      <w:autoSpaceDN w:val="0"/>
      <w:adjustRightInd w:val="0"/>
      <w:spacing w:after="113" w:before="283" w:line="257" w:lineRule="auto"/>
      <w:ind w:leftChars="-1" w:rightChars="0" w:firstLineChars="-1"/>
      <w:jc w:val="center"/>
      <w:textDirection w:val="btLr"/>
      <w:textAlignment w:val="center"/>
      <w:outlineLvl w:val="0"/>
    </w:pPr>
    <w:rPr>
      <w:rFonts w:ascii="Pragmatica-Bold" w:cs="Pragmatica-Bold" w:hAnsi="Pragmatica-Bold"/>
      <w:b w:val="1"/>
      <w:bCs w:val="1"/>
      <w:color w:val="000000"/>
      <w:w w:val="90"/>
      <w:position w:val="-1"/>
      <w:sz w:val="19"/>
      <w:szCs w:val="19"/>
      <w:effect w:val="none"/>
      <w:vertAlign w:val="baseline"/>
      <w:cs w:val="0"/>
      <w:em w:val="none"/>
      <w:lang w:bidi="ar-SA" w:eastAsia="uk-UA" w:val="uk-UA"/>
    </w:rPr>
  </w:style>
  <w:style w:type="paragraph" w:styleId="Додаток№(Ch_6Міністерства)">
    <w:name w:val="Додаток № (Ch_6 Міністерства)"/>
    <w:basedOn w:val="Звичайний"/>
    <w:next w:val="Додаток№(Ch_6Міністерства)"/>
    <w:autoRedefine w:val="0"/>
    <w:hidden w:val="0"/>
    <w:qFormat w:val="0"/>
    <w:pPr>
      <w:keepNext w:val="1"/>
      <w:keepLines w:val="1"/>
      <w:widowControl w:val="0"/>
      <w:suppressAutoHyphens w:val="0"/>
      <w:autoSpaceDE w:val="0"/>
      <w:autoSpaceDN w:val="0"/>
      <w:adjustRightInd w:val="0"/>
      <w:spacing w:after="0" w:before="397" w:line="257" w:lineRule="auto"/>
      <w:ind w:left="3969" w:leftChars="-1" w:rightChars="0" w:firstLineChars="-1"/>
      <w:textDirection w:val="btLr"/>
      <w:textAlignment w:val="center"/>
      <w:outlineLvl w:val="0"/>
    </w:pPr>
    <w:rPr>
      <w:rFonts w:ascii="Pragmatica-Book" w:cs="Pragmatica-Book" w:hAnsi="Pragmatica-Book"/>
      <w:color w:val="000000"/>
      <w:w w:val="90"/>
      <w:position w:val="-1"/>
      <w:sz w:val="17"/>
      <w:szCs w:val="17"/>
      <w:effect w:val="none"/>
      <w:vertAlign w:val="baseline"/>
      <w:cs w:val="0"/>
      <w:em w:val="none"/>
      <w:lang w:bidi="ar-SA" w:eastAsia="uk-UA" w:val="uk-UA"/>
    </w:rPr>
  </w:style>
  <w:style w:type="paragraph" w:styleId="Основнойтекст(Ch_3Кабмін)">
    <w:name w:val="Основной текст (Ch_3 Кабмін)"/>
    <w:basedOn w:val="Звичайний"/>
    <w:next w:val="Основнойтекст(Ch_3Кабмін)"/>
    <w:autoRedefine w:val="0"/>
    <w:hidden w:val="0"/>
    <w:qFormat w:val="0"/>
    <w:pPr>
      <w:widowControl w:val="0"/>
      <w:suppressAutoHyphens w:val="1"/>
      <w:autoSpaceDE w:val="0"/>
      <w:autoSpaceDN w:val="0"/>
      <w:adjustRightInd w:val="0"/>
      <w:spacing w:after="0" w:line="257" w:lineRule="auto"/>
      <w:ind w:leftChars="-1" w:rightChars="0" w:firstLine="283" w:firstLineChars="-1"/>
      <w:jc w:val="both"/>
      <w:textDirection w:val="btLr"/>
      <w:textAlignment w:val="center"/>
      <w:outlineLvl w:val="0"/>
    </w:pPr>
    <w:rPr>
      <w:rFonts w:ascii="Pragmatica-Book" w:cs="Pragmatica-Book" w:hAnsi="Pragmatica-Book"/>
      <w:color w:val="000000"/>
      <w:w w:val="90"/>
      <w:position w:val="-1"/>
      <w:sz w:val="18"/>
      <w:szCs w:val="18"/>
      <w:effect w:val="none"/>
      <w:vertAlign w:val="baseline"/>
      <w:cs w:val="0"/>
      <w:em w:val="none"/>
      <w:lang w:bidi="ar-SA" w:eastAsia="uk-UA" w:val="uk-UA"/>
    </w:rPr>
  </w:style>
  <w:style w:type="paragraph" w:styleId="Stroke(Ch_6Міністерства)">
    <w:name w:val="Stroke (Ch_6 Міністерства)"/>
    <w:basedOn w:val="[Немаєстилюабзацу]"/>
    <w:next w:val="Stroke(Ch_6Міністерства)"/>
    <w:autoRedefine w:val="0"/>
    <w:hidden w:val="0"/>
    <w:qFormat w:val="0"/>
    <w:pPr>
      <w:widowControl w:val="0"/>
      <w:suppressAutoHyphens w:val="1"/>
      <w:autoSpaceDE w:val="0"/>
      <w:autoSpaceDN w:val="0"/>
      <w:adjustRightInd w:val="0"/>
      <w:spacing w:before="17" w:line="257" w:lineRule="auto"/>
      <w:ind w:leftChars="-1" w:rightChars="0" w:firstLineChars="-1"/>
      <w:jc w:val="center"/>
      <w:textDirection w:val="btLr"/>
      <w:textAlignment w:val="center"/>
      <w:outlineLvl w:val="0"/>
    </w:pPr>
    <w:rPr>
      <w:rFonts w:ascii="Pragmatica-Book" w:cs="Pragmatica-Book" w:hAnsi="Pragmatica-Book"/>
      <w:color w:val="000000"/>
      <w:w w:val="90"/>
      <w:position w:val="-1"/>
      <w:sz w:val="14"/>
      <w:szCs w:val="14"/>
      <w:effect w:val="none"/>
      <w:vertAlign w:val="baseline"/>
      <w:cs w:val="0"/>
      <w:em w:val="none"/>
      <w:lang w:bidi="ar-SA" w:eastAsia="uk-UA" w:val="uk-UA"/>
    </w:rPr>
  </w:style>
  <w:style w:type="paragraph" w:styleId="Основнойтекст(безабзаца)(Ch_6Міністерства)">
    <w:name w:val="Основной текст (без абзаца) (Ch_6 Міністерства)"/>
    <w:basedOn w:val="Основнойтекст(Ch_6Міністерства)"/>
    <w:next w:val="Основнойтекст(безабзаца)(Ch_6Міністерства)"/>
    <w:autoRedefine w:val="0"/>
    <w:hidden w:val="0"/>
    <w:qFormat w:val="0"/>
    <w:pPr>
      <w:widowControl w:val="0"/>
      <w:suppressAutoHyphens w:val="1"/>
      <w:autoSpaceDE w:val="0"/>
      <w:autoSpaceDN w:val="0"/>
      <w:adjustRightInd w:val="0"/>
      <w:spacing w:after="0" w:line="257" w:lineRule="auto"/>
      <w:ind w:leftChars="-1" w:rightChars="0" w:firstLine="0" w:firstLineChars="-1"/>
      <w:jc w:val="both"/>
      <w:textDirection w:val="btLr"/>
      <w:textAlignment w:val="center"/>
      <w:outlineLvl w:val="0"/>
    </w:pPr>
    <w:rPr>
      <w:rFonts w:ascii="Pragmatica-Book" w:cs="Pragmatica-Book" w:hAnsi="Pragmatica-Book"/>
      <w:color w:val="000000"/>
      <w:w w:val="90"/>
      <w:position w:val="-1"/>
      <w:sz w:val="18"/>
      <w:szCs w:val="18"/>
      <w:effect w:val="none"/>
      <w:vertAlign w:val="baseline"/>
      <w:cs w:val="0"/>
      <w:em w:val="none"/>
      <w:lang w:bidi="ar-SA" w:eastAsia="uk-UA" w:val="uk-UA"/>
    </w:rPr>
  </w:style>
  <w:style w:type="paragraph" w:styleId="Snoska*(SNOSKI)">
    <w:name w:val="Snoska* (SNOSKI)"/>
    <w:basedOn w:val="Звичайний"/>
    <w:next w:val="Snoska*(SNOSKI)"/>
    <w:autoRedefine w:val="0"/>
    <w:hidden w:val="0"/>
    <w:qFormat w:val="0"/>
    <w:pPr>
      <w:widowControl w:val="0"/>
      <w:pBdr>
        <w:top w:color="auto" w:space="11" w:sz="4" w:val="single"/>
      </w:pBdr>
      <w:suppressAutoHyphens w:val="1"/>
      <w:autoSpaceDE w:val="0"/>
      <w:autoSpaceDN w:val="0"/>
      <w:adjustRightInd w:val="0"/>
      <w:spacing w:after="0" w:line="257" w:lineRule="auto"/>
      <w:ind w:leftChars="-1" w:rightChars="0" w:firstLineChars="-1"/>
      <w:jc w:val="both"/>
      <w:textDirection w:val="btLr"/>
      <w:textAlignment w:val="center"/>
      <w:outlineLvl w:val="0"/>
    </w:pPr>
    <w:rPr>
      <w:rFonts w:ascii="Pragmatica-Book" w:cs="Pragmatica-Book" w:hAnsi="Pragmatica-Book"/>
      <w:color w:val="000000"/>
      <w:w w:val="90"/>
      <w:position w:val="-1"/>
      <w:sz w:val="15"/>
      <w:szCs w:val="15"/>
      <w:effect w:val="none"/>
      <w:vertAlign w:val="baseline"/>
      <w:cs w:val="0"/>
      <w:em w:val="none"/>
      <w:lang w:bidi="ar-SA" w:eastAsia="uk-UA" w:val="uk-UA"/>
    </w:rPr>
  </w:style>
  <w:style w:type="paragraph" w:styleId="Table(TABL)">
    <w:name w:val="Table (TABL)"/>
    <w:basedOn w:val="Звичайний"/>
    <w:next w:val="Table(TABL)"/>
    <w:autoRedefine w:val="0"/>
    <w:hidden w:val="0"/>
    <w:qFormat w:val="0"/>
    <w:pPr>
      <w:widowControl w:val="0"/>
      <w:suppressAutoHyphens w:val="0"/>
      <w:autoSpaceDE w:val="0"/>
      <w:autoSpaceDN w:val="0"/>
      <w:adjustRightInd w:val="0"/>
      <w:spacing w:after="0" w:line="252" w:lineRule="auto"/>
      <w:ind w:leftChars="-1" w:rightChars="0" w:firstLineChars="-1"/>
      <w:textDirection w:val="btLr"/>
      <w:textAlignment w:val="center"/>
      <w:outlineLvl w:val="0"/>
    </w:pPr>
    <w:rPr>
      <w:rFonts w:ascii="HeliosCond" w:cs="HeliosCond" w:hAnsi="HeliosCond"/>
      <w:color w:val="000000"/>
      <w:spacing w:val="-2"/>
      <w:w w:val="100"/>
      <w:position w:val="-1"/>
      <w:sz w:val="17"/>
      <w:szCs w:val="17"/>
      <w:effect w:val="none"/>
      <w:vertAlign w:val="baseline"/>
      <w:cs w:val="0"/>
      <w:em w:val="none"/>
      <w:lang w:bidi="ar-SA" w:eastAsia="uk-UA" w:val="uk-UA"/>
    </w:rPr>
  </w:style>
  <w:style w:type="paragraph" w:styleId="Table_shapka(TABL)">
    <w:name w:val="Table_shapka (TABL)"/>
    <w:basedOn w:val="Звичайний"/>
    <w:next w:val="Table_shapka(TABL)"/>
    <w:autoRedefine w:val="0"/>
    <w:hidden w:val="0"/>
    <w:qFormat w:val="0"/>
    <w:pPr>
      <w:widowControl w:val="0"/>
      <w:suppressAutoHyphens w:val="0"/>
      <w:autoSpaceDE w:val="0"/>
      <w:autoSpaceDN w:val="0"/>
      <w:adjustRightInd w:val="0"/>
      <w:spacing w:after="0" w:line="257" w:lineRule="auto"/>
      <w:ind w:leftChars="-1" w:rightChars="0" w:firstLineChars="-1"/>
      <w:jc w:val="center"/>
      <w:textDirection w:val="btLr"/>
      <w:textAlignment w:val="center"/>
      <w:outlineLvl w:val="0"/>
    </w:pPr>
    <w:rPr>
      <w:rFonts w:ascii="Pragmatica-Book" w:cs="Pragmatica-Book" w:hAnsi="Pragmatica-Book"/>
      <w:color w:val="000000"/>
      <w:w w:val="90"/>
      <w:position w:val="-1"/>
      <w:sz w:val="15"/>
      <w:szCs w:val="15"/>
      <w:effect w:val="none"/>
      <w:vertAlign w:val="baseline"/>
      <w:cs w:val="0"/>
      <w:em w:val="none"/>
      <w:lang w:bidi="ar-SA" w:eastAsia="uk-UA" w:val="uk-UA"/>
    </w:rPr>
  </w:style>
  <w:style w:type="character" w:styleId="st131">
    <w:name w:val="st131"/>
    <w:next w:val="st131"/>
    <w:autoRedefine w:val="0"/>
    <w:hidden w:val="0"/>
    <w:qFormat w:val="0"/>
    <w:rPr>
      <w:i w:val="1"/>
      <w:iCs w:val="1"/>
      <w:color w:val="0000ff"/>
      <w:w w:val="100"/>
      <w:position w:val="-1"/>
      <w:effect w:val="none"/>
      <w:vertAlign w:val="baseline"/>
      <w:cs w:val="0"/>
      <w:em w:val="none"/>
      <w:lang/>
    </w:rPr>
  </w:style>
  <w:style w:type="character" w:styleId="st46">
    <w:name w:val="st46"/>
    <w:next w:val="st46"/>
    <w:autoRedefine w:val="0"/>
    <w:hidden w:val="0"/>
    <w:qFormat w:val="0"/>
    <w:rPr>
      <w:i w:val="1"/>
      <w:iCs w:val="1"/>
      <w:color w:val="000000"/>
      <w:w w:val="100"/>
      <w:position w:val="-1"/>
      <w:effect w:val="none"/>
      <w:vertAlign w:val="baseline"/>
      <w:cs w:val="0"/>
      <w:em w:val="none"/>
      <w:lang/>
    </w:rPr>
  </w:style>
  <w:style w:type="table" w:styleId="Сіткатаблиці">
    <w:name w:val="Сітка таблиці"/>
    <w:basedOn w:val="Звичайнатаблиця"/>
    <w:next w:val="Сіткатаблиці"/>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іткатаблиці"/>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Верхнійколонтитул">
    <w:name w:val="Верхній колонтитул"/>
    <w:basedOn w:val="Звичайний"/>
    <w:next w:val="Верхнійколонтитул"/>
    <w:autoRedefine w:val="0"/>
    <w:hidden w:val="0"/>
    <w:qFormat w:val="0"/>
    <w:pPr>
      <w:suppressAutoHyphens w:val="1"/>
      <w:spacing w:after="160" w:line="259" w:lineRule="auto"/>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uk-UA" w:val="uk-UA"/>
    </w:rPr>
  </w:style>
  <w:style w:type="character" w:styleId="ВерхнійколонтитулЗнак">
    <w:name w:val="Верхній колонтитул Знак"/>
    <w:next w:val="ВерхнійколонтитулЗнак"/>
    <w:autoRedefine w:val="0"/>
    <w:hidden w:val="0"/>
    <w:qFormat w:val="0"/>
    <w:rPr>
      <w:rFonts w:ascii="Calibri" w:hAnsi="Calibri"/>
      <w:w w:val="100"/>
      <w:position w:val="-1"/>
      <w:sz w:val="22"/>
      <w:szCs w:val="22"/>
      <w:effect w:val="none"/>
      <w:vertAlign w:val="baseline"/>
      <w:cs w:val="0"/>
      <w:em w:val="none"/>
      <w:lang/>
    </w:rPr>
  </w:style>
  <w:style w:type="paragraph" w:styleId="Нижнійколонтитул">
    <w:name w:val="Нижній колонтитул"/>
    <w:basedOn w:val="Звичайний"/>
    <w:next w:val="Нижнійколонтитул"/>
    <w:autoRedefine w:val="0"/>
    <w:hidden w:val="0"/>
    <w:qFormat w:val="0"/>
    <w:pPr>
      <w:suppressAutoHyphens w:val="1"/>
      <w:spacing w:after="160" w:line="259" w:lineRule="auto"/>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uk-UA" w:val="uk-UA"/>
    </w:rPr>
  </w:style>
  <w:style w:type="character" w:styleId="НижнійколонтитулЗнак">
    <w:name w:val="Нижній колонтитул Знак"/>
    <w:next w:val="НижнійколонтитулЗнак"/>
    <w:autoRedefine w:val="0"/>
    <w:hidden w:val="0"/>
    <w:qFormat w:val="0"/>
    <w:rPr>
      <w:rFonts w:ascii="Calibri" w:hAnsi="Calibri"/>
      <w:w w:val="100"/>
      <w:position w:val="-1"/>
      <w:sz w:val="22"/>
      <w:szCs w:val="22"/>
      <w:effect w:val="none"/>
      <w:vertAlign w:val="baseline"/>
      <w:cs w:val="0"/>
      <w:em w:val="none"/>
      <w:lang/>
    </w:rPr>
  </w:style>
  <w:style w:type="paragraph" w:styleId="Текстувиносці">
    <w:name w:val="Текст у виносці"/>
    <w:basedOn w:val="Звичайний"/>
    <w:next w:val="Текстувиносці"/>
    <w:autoRedefine w:val="0"/>
    <w:hidden w:val="0"/>
    <w:qFormat w:val="0"/>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uk-UA" w:val="uk-UA"/>
    </w:rPr>
  </w:style>
  <w:style w:type="character" w:styleId="ТекстувиносціЗнак">
    <w:name w:val="Текст у виносці Знак"/>
    <w:next w:val="ТекстувиносціЗнак"/>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fTrgnhh8sMVdITv7V5OGBVAF/A==">AMUW2mWWZd6w0mq5jC5NpxtzDBAxaOrWtPE7abqbdbeTjvXKwe75kzbw95qZLs7b4tgtqZkVaaff0QUUk5avNMIsZmOPtjEchkABwMl7cjHiYnAecbyUcwk=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2022-11-14T13:29:00Z</dcterms:created>
  <dc:creator>nsmagluk</dc:creator>
</cp:coreProperties>
</file>